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58F0" w14:textId="7734E819" w:rsidR="00EA65EA" w:rsidRPr="000E0F73" w:rsidRDefault="000E0F73" w:rsidP="000E0F7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E0F73">
        <w:rPr>
          <w:rFonts w:ascii="Comic Sans MS" w:hAnsi="Comic Sans MS"/>
          <w:sz w:val="24"/>
          <w:szCs w:val="24"/>
          <w:u w:val="single"/>
        </w:rPr>
        <w:t>LO: I can write the opening of The Viewer</w:t>
      </w:r>
    </w:p>
    <w:p w14:paraId="43B8FE4B" w14:textId="7127E78D" w:rsidR="000E0F73" w:rsidRDefault="000E0F73" w:rsidP="000E0F7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30D71E6" wp14:editId="45D756C0">
            <wp:extent cx="530542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0A54" w14:textId="0E153EC4" w:rsidR="000E0F73" w:rsidRDefault="000E0F73" w:rsidP="000E0F7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416CDC8" wp14:editId="53A22293">
            <wp:extent cx="5731510" cy="1697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A51E" w14:textId="1CA99AEA" w:rsidR="000E0F73" w:rsidRPr="000E0F73" w:rsidRDefault="000E0F73" w:rsidP="000E0F7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E0F73" w:rsidRPr="000E0F73" w:rsidSect="000E0F73">
      <w:pgSz w:w="11906" w:h="16838"/>
      <w:pgMar w:top="1440" w:right="1440" w:bottom="1440" w:left="1440" w:header="708" w:footer="708" w:gutter="0"/>
      <w:pgBorders w:offsetFrom="page">
        <w:top w:val="packages" w:sz="18" w:space="24" w:color="auto"/>
        <w:left w:val="packages" w:sz="18" w:space="24" w:color="auto"/>
        <w:bottom w:val="packages" w:sz="18" w:space="24" w:color="auto"/>
        <w:right w:val="packag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73"/>
    <w:rsid w:val="000E0F73"/>
    <w:rsid w:val="00E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DC2E"/>
  <w15:chartTrackingRefBased/>
  <w15:docId w15:val="{85E0085E-2C3D-4AAC-97D4-070A2AF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Onyett</dc:creator>
  <cp:keywords/>
  <dc:description/>
  <cp:lastModifiedBy>Nicola Onyett</cp:lastModifiedBy>
  <cp:revision>1</cp:revision>
  <dcterms:created xsi:type="dcterms:W3CDTF">2021-03-01T09:58:00Z</dcterms:created>
  <dcterms:modified xsi:type="dcterms:W3CDTF">2021-03-01T10:16:00Z</dcterms:modified>
</cp:coreProperties>
</file>